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KARTA UCZESTNIKA – NOCKA FILMOWA „DOBRANOCKA”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5.0" w:type="dxa"/>
        <w:jc w:val="left"/>
        <w:tblInd w:w="-719.0" w:type="dxa"/>
        <w:tblBorders>
          <w:top w:color="000000" w:space="0" w:sz="8" w:val="single"/>
          <w:left w:color="000000" w:space="0" w:sz="8" w:val="single"/>
          <w:bottom w:color="000000" w:space="0" w:sz="8" w:val="single"/>
          <w:insideH w:color="000000" w:space="0" w:sz="8" w:val="single"/>
        </w:tblBorders>
        <w:tblLayout w:type="fixed"/>
        <w:tblLook w:val="0000"/>
      </w:tblPr>
      <w:tblGrid>
        <w:gridCol w:w="3754"/>
        <w:gridCol w:w="2980"/>
        <w:gridCol w:w="3351"/>
        <w:tblGridChange w:id="0">
          <w:tblGrid>
            <w:gridCol w:w="3754"/>
            <w:gridCol w:w="2980"/>
            <w:gridCol w:w="3351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Imię: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tcMar>
              <w:top w:w="15.0" w:type="dxa"/>
              <w:left w:w="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Nazwisko: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5.0" w:type="dxa"/>
              <w:left w:w="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urodzenia:</w:t>
            </w:r>
          </w:p>
        </w:tc>
      </w:tr>
      <w:t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Adres zamieszkania: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tcMar>
              <w:top w:w="15.0" w:type="dxa"/>
              <w:left w:w="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 do uczestnika: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5.0" w:type="dxa"/>
              <w:left w:w="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Osoba do kontaktu:</w:t>
            </w:r>
          </w:p>
        </w:tc>
      </w:tr>
      <w:t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5.0" w:type="dxa"/>
              <w:left w:w="5.0" w:type="dxa"/>
              <w:bottom w:w="15.0" w:type="dxa"/>
              <w:right w:w="15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 do osoby kontaktowej:</w:t>
            </w:r>
          </w:p>
        </w:tc>
      </w:tr>
      <w:tr>
        <w:trPr>
          <w:trHeight w:val="1740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ZGODA NA PRZETWARZANIE DANYCH OSOBOWYCH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Wyrażam zgodę na przetwarzanie danych osobowych moich / mojego dziecka* zawartych w niniejszej deklaracji na potrzeby działania i promocji „Wymiennikowni”.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Zostałem/am poinformowany/a że: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6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  <w:tab/>
              <w:t xml:space="preserve">Administratorem danych osobowych jest Laboratorium Innowacji Społecznych, 81-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346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Gdynia,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Ul. Żeromskiego 31,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6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tel. 58 727 39 00, mail: sekretariat@lis.gdynia.pl.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6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  <w:tab/>
              <w:t xml:space="preserve">Inspektorem Ochrony Danych w Laboratorium Innowacji Społecznych jest pan Paweł Wyszomirski, tel. 58 727 39 02, mail: p.wyszomirski@lis.gdynia.pl.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6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</w:t>
              <w:tab/>
              <w:t xml:space="preserve">Przysługuje mi prawo do dostępu, sprostowania oraz usunięcia swoich danych osobowych, ograniczenia ich przetwarzania, do ich przenoszenia, a także prawo do wyrażenia sprzeciwu wobec przetwarzania danych osobowych oraz prawo do cofnięcia każdej wyrażonej zgody w każdym czasie z zastrzeżeniem, że cofnięcie zgody nie ma wpływu na zgodność z prawem przetwarzania danych, którego dokonano na podstawie zgody przed jej cofnięciem.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6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</w:t>
              <w:tab/>
              <w:t xml:space="preserve">Przysługuje mi prawo wniesienia skargi do organu nadzorczego, zajmującego się ochroną danych osobowych, w sytuacji uznania, że dane przetwarzane są niezgodnie z przepisami prawa.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6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</w:t>
              <w:tab/>
              <w:t xml:space="preserve">Okres przetwarzania danych osobowych przez Laboratorium Innowacji Społecznych wynika z określonych przepisów prawa oraz Instrukcji Kancelaryjnej.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6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</w:t>
              <w:tab/>
              <w:t xml:space="preserve">Odbiorcami moich danych osobowych będą podmioty uprawnione do uzyskania danych osobowych na podstawie przepisów prawa oraz podmioty współpracujące z Laboratorium Innowacji Społecznych na podstawie zawartych umów powierzenia danych.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6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</w:t>
              <w:tab/>
              <w:t xml:space="preserve">Moje dane osobowe nie będą podlegały zautomatyzowanemu podejmowaniu decyzji oraz profilowaniu.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6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</w:t>
              <w:tab/>
              <w:t xml:space="preserve">Podanie danych osobowych jest dobrowolne, jednak w niektórych przypadkach może skutkować brakiem możliwości wykonania uprawnienia i/lub realizacji działania, o które Państwo wnioskowaliście.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Wyrażam także zgodę na wykorzystanie przez Laboratorium Innowacji Społecznych, wizerunku mojego/ mojego dziecka*, w tym na obrót egzemplarzami, na których utrwalono ten wizerunek, oraz na zwielokrotnianie wizerunku wszelkimi dostępnymi aktualnie technikami i metodami, rozpowszechnianie oraz publikowanie, także wraz z wizerunkami innych osób utrwalonymi na materiałach służących popularyzacji i promocji działań „Wymiennikowni” w mediach elektronicznych, w szczególności na stronach internetowych, prasie, broszurach, ulotkach, gazetkach oraz innych mediach. Zgody na wykorzystywanie wizerunku udzielam nieodpłatnie na czas nieokreślony. Jednocześnie oświadczam, że wykorzystanie wizerunku mojego/ mojego dziecka* zgodnie z niniejszym oświadczeniem nie narusza niczyich dóbr osobistych ani innych praw.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48" w:right="0" w:firstLine="708.0000000000001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48" w:right="0" w:firstLine="708.0000000000001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48" w:right="0" w:firstLine="708.0000000000001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i czytelny podpis uczestnika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48" w:right="0" w:firstLine="708.0000000000001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48" w:right="0" w:firstLine="708.0000000000001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48" w:right="0" w:firstLine="708.0000000000001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data i czytelny podpis rodzica lub opiekuna  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48" w:right="0" w:firstLine="708.0000000000001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prawnego dot. uczestników niepełnoletnich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*skreślić niewłaściwe   </w:t>
            </w:r>
          </w:p>
        </w:tc>
      </w:tr>
      <w:tr>
        <w:trPr>
          <w:trHeight w:val="1740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ZGODA NA UDZIAŁ W NOCY FILMOWEJ W WYMIENNIKOWNI DLA UCZESTNIKÓW NIEPEŁNOLETNICH*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Wyrażam zgodę na przebywanie mojego dziecka i jego uczestnictwo w nocy filmowej zwanej dalej „Dobranocką”, odbywającej się w nocy z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02.03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.2019 na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03.03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.2019 w siedzibie Wymiennikowni, Gdynia – Chylonia, ul. Kartuska 20 B, tel 58 663 12 55. 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48" w:right="0" w:firstLine="708.0000000000001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                                                                                                                                       data i czytelny podpis rodzica lub opiekuna prawnego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*przekreślić jeśli nie dotyczy</w:t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159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159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REGULAMIN NOCKI FILMOWEJ „DOBREJNOCKI” -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02.03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.2019/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03.03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9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09"/>
        </w:tabs>
        <w:spacing w:after="0" w:before="0" w:line="240" w:lineRule="auto"/>
        <w:ind w:left="-567" w:right="159" w:hanging="77.0000000000000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Nocka Filmowa, zwana dalej „Dobranocką” jest organizowana przez Laboratorium Innowacji Społecznych, przy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ul. Żeromskiego 31, 81-346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Gdynia. Odbywać się będzie w budynku  „Wymiennikowni” (WM), Gdynia – Chylonia, ul. Kartuska 20B, nr telefonu 58 663 12 55;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09"/>
        </w:tabs>
        <w:spacing w:after="0" w:before="0" w:line="240" w:lineRule="auto"/>
        <w:ind w:left="-567" w:right="159" w:hanging="77.00000000000003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Organizator zapewnia na czas trwania nocki: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09"/>
        </w:tabs>
        <w:spacing w:after="0" w:before="0" w:line="240" w:lineRule="auto"/>
        <w:ind w:left="-567" w:right="159" w:hanging="77.0000000000000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Opiekę w postaci osób dorosłych, stanowiących kadrę WM,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09"/>
        </w:tabs>
        <w:spacing w:after="0" w:before="0" w:line="240" w:lineRule="auto"/>
        <w:ind w:left="-567" w:right="159" w:hanging="77.0000000000000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Przestrzeń i sprzęt do oglądania filmów oraz filmy,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09"/>
        </w:tabs>
        <w:spacing w:after="0" w:before="0" w:line="240" w:lineRule="auto"/>
        <w:ind w:left="-567" w:right="159" w:hanging="77.0000000000000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Przestrzeń do noclegu oraz wieczornej i  porannej toalety,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09"/>
        </w:tabs>
        <w:spacing w:after="0" w:before="0" w:line="240" w:lineRule="auto"/>
        <w:ind w:left="-567" w:right="159" w:hanging="77.0000000000000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Dostęp do naczyń oraz sprzętu AGD w celu podgrzania posiłku;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09"/>
          <w:tab w:val="left" w:pos="-141"/>
        </w:tabs>
        <w:spacing w:after="200" w:before="0" w:line="276" w:lineRule="auto"/>
        <w:ind w:left="-567" w:right="159" w:hanging="77.00000000000003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Uczestniczyć w „Dobranocce” mogą osoby, które ukończyły co najmniej 15 lat. Osoby pełnoletnie muszą dostarczyć do biura WM podpisany regulamin „Dobranocki” oraz kartę zgłoszeniową. Osoby niepełnoletnie muszą dostarczyć do biura WM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kartę zgłoszeniową wraz ze zgodą rodzica/opiekuna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oraz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podpisany regulamin;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09"/>
          <w:tab w:val="left" w:pos="-141"/>
        </w:tabs>
        <w:spacing w:after="200" w:before="0" w:line="276" w:lineRule="auto"/>
        <w:ind w:left="-567" w:right="159" w:hanging="77.00000000000003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Istnieje limit miejsc, o udziale w „Dobrejnocce” decyduje kolejność zgłoszeń;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09"/>
          <w:tab w:val="left" w:pos="-141"/>
        </w:tabs>
        <w:spacing w:after="0" w:before="0" w:line="276" w:lineRule="auto"/>
        <w:ind w:left="-567" w:right="159" w:hanging="77.00000000000003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Organizator wymaga od każdego uczestnika „Dobranocki” respektowania regulaminu oraz zasad właściwego zachowania się, a w szczególności: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09"/>
        </w:tabs>
        <w:spacing w:after="0" w:before="0" w:line="240" w:lineRule="auto"/>
        <w:ind w:left="-567" w:right="159" w:hanging="77.00000000000003"/>
        <w:jc w:val="both"/>
        <w:rPr>
          <w:rFonts w:ascii="Calibri" w:cs="Calibri" w:eastAsia="Calibri" w:hAnsi="Calibri"/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Przestrzegania zasad bezpieczeństwa na terenie budynku Wymiennikowni przy ul. Kartuskiej 20B,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09"/>
        </w:tabs>
        <w:spacing w:after="0" w:before="0" w:line="240" w:lineRule="auto"/>
        <w:ind w:left="-567" w:right="159" w:hanging="77.00000000000003"/>
        <w:jc w:val="both"/>
        <w:rPr>
          <w:rFonts w:ascii="Calibri" w:cs="Calibri" w:eastAsia="Calibri" w:hAnsi="Calibri"/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Dbania o porządek, higienę i kulturę osobistą, nie zakłócania ciszy nocnej,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09"/>
        </w:tabs>
        <w:spacing w:after="0" w:before="0" w:line="240" w:lineRule="auto"/>
        <w:ind w:left="-567" w:right="159" w:hanging="77.00000000000003"/>
        <w:jc w:val="both"/>
        <w:rPr>
          <w:rFonts w:ascii="Calibri" w:cs="Calibri" w:eastAsia="Calibri" w:hAnsi="Calibri"/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Nienagannego zachowania podczas trwania „Dobranocki”, wykonywania poleceń osób animujących nocką, szanowania współuczestników nocki,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09"/>
        </w:tabs>
        <w:spacing w:after="0" w:before="0" w:line="240" w:lineRule="auto"/>
        <w:ind w:left="-567" w:right="159" w:hanging="77.00000000000003"/>
        <w:jc w:val="both"/>
        <w:rPr>
          <w:rFonts w:ascii="Calibri" w:cs="Calibri" w:eastAsia="Calibri" w:hAnsi="Calibri"/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Dbania o powierzony sprzęt i używania go zgodnie z przeznaczeniem.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09"/>
          <w:tab w:val="left" w:pos="-141"/>
        </w:tabs>
        <w:spacing w:after="200" w:before="0" w:line="276" w:lineRule="auto"/>
        <w:ind w:left="-567" w:right="159" w:hanging="77.00000000000003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Podczas trwania „Dobranocki” obowiązuje całkowita abstynencja alkoholowa, nikotynowa, seksualna oraz zakaz używania środków psychoaktywnych;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09"/>
          <w:tab w:val="left" w:pos="-141"/>
        </w:tabs>
        <w:spacing w:after="200" w:before="0" w:line="276" w:lineRule="auto"/>
        <w:ind w:left="-567" w:right="159" w:hanging="77.00000000000003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rażącego złamania przez uczestnika regulaminu nocki, organizator zastrzega sobie prawo do usunięcia uczestnika na koszt uczestnika lub rodzica/opiekuna, a także pokrycia przez uczestnika lub rodzica/opiekuna ewentualnych szkód;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09"/>
          <w:tab w:val="left" w:pos="-141"/>
        </w:tabs>
        <w:spacing w:after="200" w:before="0" w:line="276" w:lineRule="auto"/>
        <w:ind w:left="-567" w:right="159" w:hanging="77.00000000000003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Uczestnik „Dobranocki” powinien zaopatrzyć się w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śpiwór, jedzenie i napoje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oraz  rzeczy osobiste potrzebne do zadbania o własną higienę;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09"/>
          <w:tab w:val="left" w:pos="-141"/>
        </w:tabs>
        <w:spacing w:after="200" w:before="0" w:line="276" w:lineRule="auto"/>
        <w:ind w:left="-567" w:right="159" w:hanging="77.00000000000003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Uczestnicy pełnoletni/rodzice/opiekunowie* deklarując swoje/dziecka* uczestnictwo w nocce, zaświadczają, że nie ma ku temu żadnych przeciwwskazań zdrowotnych;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09"/>
          <w:tab w:val="left" w:pos="-141"/>
        </w:tabs>
        <w:spacing w:after="200" w:before="0" w:line="276" w:lineRule="auto"/>
        <w:ind w:left="-567" w:right="159" w:hanging="77.00000000000003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Organizator nie ponosi odpowiedzialności materialnej za rzeczy zgubione, pozostawione lub skradzione podczas trwania „Dobranocki”;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09"/>
          <w:tab w:val="left" w:pos="-141"/>
        </w:tabs>
        <w:spacing w:after="200" w:before="0" w:line="276" w:lineRule="auto"/>
        <w:ind w:left="-567" w:right="159" w:hanging="77.00000000000003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Budynek Wymiennikowni zostanie otwarty dla uczestników „Dobranocki” o godzinie 21:00. Na czas trwania nocki obowiązuje całkowity zakaz opuszczania budynku. Ponowne otwarcie budynku nastąpi o godzinie 7:00, po zakończeniu „Dobranocki”.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Uczestnicy maratonu „Dobranocka” wyrażają zgodę na nieprzerwane pozostawanie na terenie budynku „Wymiennikownia” od momentu jej rozpoczęcia do momentu jej zakończenia (od 21:00 do 7:00).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-284" w:right="15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ZAPOZNAŁEM SIĘ: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-284" w:right="15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…………………………………..    </w:t>
        <w:tab/>
        <w:tab/>
        <w:tab/>
        <w:tab/>
        <w:tab/>
        <w:tab/>
        <w:tab/>
        <w:t xml:space="preserve">…..……………………………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Podpis rodzica/opiekuna prawnego</w:t>
        <w:tab/>
        <w:tab/>
        <w:tab/>
        <w:tab/>
        <w:tab/>
        <w:t xml:space="preserve">      </w:t>
        <w:tab/>
        <w:t xml:space="preserve">                           Podpis uczestnika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284" w:top="1560" w:left="1684" w:right="707" w:header="0" w:footer="5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Arial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1417" w:right="0" w:firstLine="1417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-739138</wp:posOffset>
          </wp:positionH>
          <wp:positionV relativeFrom="paragraph">
            <wp:posOffset>142240</wp:posOffset>
          </wp:positionV>
          <wp:extent cx="1151255" cy="767715"/>
          <wp:effectExtent b="0" l="0" r="0" t="0"/>
          <wp:wrapSquare wrapText="bothSides" distB="0" distT="0" distL="114300" distR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51255" cy="7677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3710940</wp:posOffset>
          </wp:positionH>
          <wp:positionV relativeFrom="paragraph">
            <wp:posOffset>142240</wp:posOffset>
          </wp:positionV>
          <wp:extent cx="2268855" cy="690245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68855" cy="69024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sz w:val="20"/>
        <w:szCs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sz w:val="20"/>
        <w:szCs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sz w:val="20"/>
        <w:szCs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sz w:val="20"/>
        <w:szCs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sz w:val="20"/>
        <w:szCs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sz w:val="20"/>
        <w:szCs w:val="20"/>
      </w:rPr>
    </w:lvl>
  </w:abstractNum>
  <w:abstractNum w:abstractNumId="3">
    <w:lvl w:ilvl="0">
      <w:start w:val="3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"/>
      <w:lvlJc w:val="left"/>
      <w:pPr>
        <w:ind w:left="1440" w:hanging="360"/>
      </w:pPr>
      <w:rPr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sz w:val="20"/>
        <w:szCs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sz w:val="20"/>
        <w:szCs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sz w:val="20"/>
        <w:szCs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sz w:val="20"/>
        <w:szCs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sz w:val="20"/>
        <w:szCs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sz w:val="20"/>
        <w:szCs w:val="20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0.0" w:type="dxa"/>
        <w:bottom w:w="0.0" w:type="dxa"/>
        <w:right w:w="10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